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08" w:rsidRDefault="004A5B08">
      <w:bookmarkStart w:id="0" w:name="_GoBack"/>
      <w:bookmarkEnd w:id="0"/>
    </w:p>
    <w:p w:rsidR="004A5B08" w:rsidRDefault="004A5B08"/>
    <w:p w:rsidR="004A5B08" w:rsidRDefault="004A5B08"/>
    <w:p w:rsidR="004A5B08" w:rsidRDefault="00CD4A52">
      <w:r>
        <w:t xml:space="preserve">Student </w:t>
      </w:r>
      <w:proofErr w:type="spellStart"/>
      <w:r>
        <w:t>Workpoint</w:t>
      </w:r>
      <w:proofErr w:type="spellEnd"/>
      <w:r>
        <w:t xml:space="preserve"> 3.16 p. 231 using Table 3.7.1 p.227</w:t>
      </w:r>
    </w:p>
    <w:p w:rsidR="004A5B08" w:rsidRDefault="004A5B08"/>
    <w:p w:rsidR="004A5B08" w:rsidRDefault="004A5B08"/>
    <w:tbl>
      <w:tblPr>
        <w:tblStyle w:val="a"/>
        <w:tblW w:w="10455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1425"/>
        <w:gridCol w:w="1620"/>
        <w:gridCol w:w="1710"/>
        <w:gridCol w:w="1650"/>
        <w:gridCol w:w="1440"/>
      </w:tblGrid>
      <w:tr w:rsidR="004A5B08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All Figures in $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4A5B08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Opening Balance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4,000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[500]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[12,500]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[21,500]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[33,250]</w:t>
            </w:r>
          </w:p>
        </w:tc>
      </w:tr>
      <w:tr w:rsidR="004A5B08">
        <w:tc>
          <w:tcPr>
            <w:tcW w:w="26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Cash Inflows</w:t>
            </w:r>
          </w:p>
        </w:tc>
        <w:tc>
          <w:tcPr>
            <w:tcW w:w="142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</w:tr>
      <w:tr w:rsidR="004A5B08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Cash Sales Revenue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4,000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5,000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5,500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6,000</w:t>
            </w:r>
          </w:p>
        </w:tc>
      </w:tr>
      <w:tr w:rsidR="004A5B08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Loan Capital 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N/A</w:t>
            </w:r>
          </w:p>
        </w:tc>
      </w:tr>
      <w:tr w:rsidR="004A5B08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Total Cash Inflows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5,000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</w:tr>
      <w:tr w:rsidR="004A5B08">
        <w:tc>
          <w:tcPr>
            <w:tcW w:w="26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Cash Outflows</w:t>
            </w:r>
          </w:p>
        </w:tc>
        <w:tc>
          <w:tcPr>
            <w:tcW w:w="142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</w:tr>
      <w:tr w:rsidR="004A5B08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Advertising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3,000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N/A</w:t>
            </w:r>
          </w:p>
        </w:tc>
      </w:tr>
      <w:tr w:rsidR="004A5B08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Materials Expense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2,500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</w:tr>
      <w:tr w:rsidR="004A5B08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6,000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6,000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</w:tr>
      <w:tr w:rsidR="004A5B08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Wages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5,000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5,000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</w:tr>
      <w:tr w:rsidR="004A5B08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Loan Repayments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500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500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</w:tr>
      <w:tr w:rsidR="004A5B08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Total Cash Outflows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17,250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14,500</w:t>
            </w:r>
          </w:p>
        </w:tc>
      </w:tr>
      <w:tr w:rsidR="004A5B08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Net Cash Flow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[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[9,000}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[11,750]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4A5B08">
            <w:pPr>
              <w:widowControl w:val="0"/>
              <w:spacing w:line="240" w:lineRule="auto"/>
            </w:pPr>
          </w:p>
        </w:tc>
      </w:tr>
      <w:tr w:rsidR="004A5B08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Closing Balance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[500]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[12,500]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[21,500]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[33,250]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B08" w:rsidRDefault="00CD4A52">
            <w:pPr>
              <w:widowControl w:val="0"/>
              <w:spacing w:line="240" w:lineRule="auto"/>
            </w:pPr>
            <w:r>
              <w:t>[41,750]</w:t>
            </w:r>
          </w:p>
        </w:tc>
      </w:tr>
    </w:tbl>
    <w:p w:rsidR="004A5B08" w:rsidRDefault="004A5B08"/>
    <w:sectPr w:rsidR="004A5B0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08"/>
    <w:rsid w:val="004A5B08"/>
    <w:rsid w:val="00C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F2469-1F69-4230-AF62-489EB429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Zucchero, Lauren</dc:creator>
  <cp:lastModifiedBy>Zucchero, Lauren</cp:lastModifiedBy>
  <cp:revision>2</cp:revision>
  <dcterms:created xsi:type="dcterms:W3CDTF">2017-04-25T19:43:00Z</dcterms:created>
  <dcterms:modified xsi:type="dcterms:W3CDTF">2017-04-25T19:43:00Z</dcterms:modified>
</cp:coreProperties>
</file>